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74A30" w14:textId="77777777" w:rsidR="00B812FB" w:rsidRDefault="00B812FB" w:rsidP="00C11344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   </w:t>
      </w:r>
      <w:r w:rsidR="00854C6A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 </w:t>
      </w:r>
      <w:r w:rsidR="00F61E70">
        <w:rPr>
          <w:rFonts w:ascii="Times New Roman" w:eastAsia="Calibri" w:hAnsi="Times New Roman" w:cs="Times New Roman"/>
          <w:b/>
          <w:bCs/>
          <w:iCs/>
          <w:lang w:eastAsia="ar-SA"/>
        </w:rPr>
        <w:t>Załącznik</w:t>
      </w:r>
      <w:r w:rsidR="00854C6A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nr 4</w:t>
      </w: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do SWZ</w:t>
      </w:r>
    </w:p>
    <w:p w14:paraId="10760EFF" w14:textId="77777777" w:rsidR="00B812FB" w:rsidRPr="008C24AF" w:rsidRDefault="00B812FB" w:rsidP="00C11344">
      <w:pPr>
        <w:spacing w:before="240" w:after="0" w:line="360" w:lineRule="auto"/>
        <w:ind w:left="5664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</w:rPr>
        <w:t>Zamawiający:</w:t>
      </w:r>
      <w:r w:rsidRPr="008C24AF">
        <w:rPr>
          <w:rFonts w:ascii="Times New Roman" w:eastAsia="Calibri" w:hAnsi="Times New Roman" w:cs="Times New Roman"/>
          <w:b/>
        </w:rPr>
        <w:br/>
      </w:r>
      <w:r w:rsidRPr="008C24AF">
        <w:rPr>
          <w:rFonts w:ascii="Times New Roman" w:eastAsia="Calibri" w:hAnsi="Times New Roman" w:cs="Times New Roman"/>
        </w:rPr>
        <w:t xml:space="preserve">Uniwersytet Warszawski </w:t>
      </w:r>
      <w:r w:rsidRPr="008C24AF">
        <w:rPr>
          <w:rFonts w:ascii="Times New Roman" w:eastAsia="Calibri" w:hAnsi="Times New Roman" w:cs="Times New Roman"/>
        </w:rPr>
        <w:br/>
        <w:t>ul. Krakowskie Przedmieście 26/28</w:t>
      </w:r>
      <w:r w:rsidRPr="008C24AF">
        <w:rPr>
          <w:rFonts w:ascii="Times New Roman" w:eastAsia="Calibri" w:hAnsi="Times New Roman" w:cs="Times New Roman"/>
        </w:rPr>
        <w:br/>
        <w:t>00-927 Warszawa</w:t>
      </w:r>
    </w:p>
    <w:p w14:paraId="1C2A1458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Wykonawca:</w:t>
      </w:r>
    </w:p>
    <w:p w14:paraId="155B474B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………………………………………………………………………..</w:t>
      </w:r>
    </w:p>
    <w:p w14:paraId="69CABB1F" w14:textId="77777777" w:rsidR="00B812FB" w:rsidRDefault="00B812FB" w:rsidP="00C11344">
      <w:pPr>
        <w:spacing w:after="0" w:line="240" w:lineRule="auto"/>
        <w:ind w:right="5670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2808B9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2808B9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21797AEA" w14:textId="77777777" w:rsidR="00B812FB" w:rsidRPr="008C24AF" w:rsidRDefault="00B812FB" w:rsidP="00B812FB">
      <w:pPr>
        <w:spacing w:after="0" w:line="360" w:lineRule="auto"/>
        <w:rPr>
          <w:rFonts w:ascii="Times New Roman" w:eastAsia="Calibri" w:hAnsi="Times New Roman" w:cs="Times New Roman"/>
          <w:u w:val="single"/>
        </w:rPr>
      </w:pPr>
      <w:r w:rsidRPr="008C24AF">
        <w:rPr>
          <w:rFonts w:ascii="Times New Roman" w:eastAsia="Calibri" w:hAnsi="Times New Roman" w:cs="Times New Roman"/>
          <w:u w:val="single"/>
        </w:rPr>
        <w:t>reprezentowany przez:</w:t>
      </w:r>
    </w:p>
    <w:p w14:paraId="4C6D3701" w14:textId="77777777" w:rsidR="00B812FB" w:rsidRPr="008C24AF" w:rsidRDefault="00B812FB" w:rsidP="00B812FB">
      <w:pPr>
        <w:spacing w:after="0" w:line="360" w:lineRule="auto"/>
        <w:ind w:right="5954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………………………………………………………………………</w:t>
      </w:r>
      <w:r w:rsidR="00C11344">
        <w:rPr>
          <w:rFonts w:ascii="Times New Roman" w:eastAsia="Calibri" w:hAnsi="Times New Roman" w:cs="Times New Roman"/>
        </w:rPr>
        <w:t>.</w:t>
      </w:r>
      <w:r w:rsidRPr="008C24AF">
        <w:rPr>
          <w:rFonts w:ascii="Times New Roman" w:eastAsia="Calibri" w:hAnsi="Times New Roman" w:cs="Times New Roman"/>
        </w:rPr>
        <w:t>.</w:t>
      </w:r>
    </w:p>
    <w:p w14:paraId="14E3EC98" w14:textId="77777777" w:rsidR="00B812FB" w:rsidRDefault="00B812FB" w:rsidP="00C11344">
      <w:pPr>
        <w:spacing w:after="0" w:line="240" w:lineRule="auto"/>
        <w:ind w:right="5954"/>
        <w:rPr>
          <w:rFonts w:ascii="Times New Roman" w:eastAsia="Calibri" w:hAnsi="Times New Roman" w:cs="Times New Roman"/>
          <w:i/>
          <w:sz w:val="20"/>
          <w:szCs w:val="20"/>
        </w:rPr>
      </w:pPr>
      <w:r w:rsidRPr="002808B9">
        <w:rPr>
          <w:rFonts w:ascii="Times New Roman" w:eastAsia="Calibri" w:hAnsi="Times New Roman" w:cs="Times New Roman"/>
          <w:i/>
          <w:sz w:val="20"/>
          <w:szCs w:val="20"/>
        </w:rPr>
        <w:t>(imię, nazwisko, stanowisko/podstawa do reprezentacji)</w:t>
      </w:r>
    </w:p>
    <w:p w14:paraId="06F844C9" w14:textId="77777777" w:rsidR="00C11344" w:rsidRPr="00C11344" w:rsidRDefault="00C11344" w:rsidP="00C11344">
      <w:pPr>
        <w:spacing w:after="0" w:line="360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D738405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OŚWIADCZENIA WYKONAWCY/WYKONAWCY WSPÓLNIE UBIEGAJĄCEGO SIĘ O  UDZIELENIE ZAMÓWIENIA 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39CAC13" w14:textId="77777777" w:rsidR="00B812FB" w:rsidRPr="008C24AF" w:rsidRDefault="00B812FB" w:rsidP="00B812FB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8C24AF">
        <w:rPr>
          <w:rFonts w:ascii="Times New Roman" w:eastAsia="Calibri" w:hAnsi="Times New Roman" w:cs="Times New Roman"/>
          <w:b/>
          <w:u w:val="single"/>
        </w:rPr>
        <w:t>SKŁADANE NA PODSTAWIE ART. 125 UST. 1 USTAWY PZP</w:t>
      </w:r>
    </w:p>
    <w:p w14:paraId="3C824346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  <w:b/>
          <w:u w:val="single"/>
        </w:rPr>
      </w:pPr>
    </w:p>
    <w:p w14:paraId="6C5B9D42" w14:textId="2B5BFB38" w:rsidR="00C11344" w:rsidRPr="00C11344" w:rsidRDefault="00B812FB" w:rsidP="00B46F78">
      <w:pPr>
        <w:overflowPunct w:val="0"/>
        <w:autoSpaceDE w:val="0"/>
        <w:autoSpaceDN w:val="0"/>
        <w:adjustRightInd w:val="0"/>
        <w:spacing w:after="0" w:line="360" w:lineRule="auto"/>
        <w:ind w:right="108"/>
        <w:jc w:val="both"/>
        <w:rPr>
          <w:rFonts w:ascii="Times New Roman" w:eastAsia="Calibri" w:hAnsi="Times New Roman" w:cs="Times New Roman"/>
        </w:rPr>
      </w:pPr>
      <w:r w:rsidRPr="00064712">
        <w:rPr>
          <w:rFonts w:ascii="Times New Roman" w:eastAsia="Calibri" w:hAnsi="Times New Roman" w:cs="Times New Roman"/>
        </w:rPr>
        <w:t xml:space="preserve">Na potrzeby postępowania o udzielenie zamówienia publicznego pn. </w:t>
      </w:r>
      <w:r w:rsidRPr="00064712">
        <w:rPr>
          <w:rFonts w:ascii="Times New Roman" w:eastAsia="Times New Roman" w:hAnsi="Times New Roman" w:cs="Times New Roman"/>
          <w:b/>
          <w:lang w:eastAsia="pl-PL"/>
        </w:rPr>
        <w:t>„</w:t>
      </w:r>
      <w:r w:rsidR="00F61E70">
        <w:rPr>
          <w:rFonts w:ascii="Times New Roman" w:eastAsia="Times New Roman" w:hAnsi="Times New Roman" w:cs="Times New Roman"/>
          <w:b/>
          <w:lang w:eastAsia="pl-PL"/>
        </w:rPr>
        <w:t xml:space="preserve">Sukcesywne dostawy </w:t>
      </w:r>
      <w:r w:rsidR="0042257E">
        <w:rPr>
          <w:rFonts w:ascii="Times New Roman" w:eastAsia="Times New Roman" w:hAnsi="Times New Roman" w:cs="Times New Roman"/>
          <w:b/>
          <w:lang w:eastAsia="pl-PL"/>
        </w:rPr>
        <w:t>papierniczych artykułów higienicznych dla jednostek Uniwersytetu Warszawskiego</w:t>
      </w:r>
      <w:r w:rsidRPr="00064712">
        <w:rPr>
          <w:rFonts w:ascii="Times New Roman" w:eastAsia="Times New Roman" w:hAnsi="Times New Roman" w:cs="Times New Roman"/>
          <w:b/>
        </w:rPr>
        <w:t xml:space="preserve">”  </w:t>
      </w:r>
      <w:r w:rsidRPr="00064712">
        <w:rPr>
          <w:rFonts w:ascii="Times New Roman" w:eastAsia="Calibri" w:hAnsi="Times New Roman" w:cs="Times New Roman"/>
        </w:rPr>
        <w:t>prowadzonego przez Uniwersytet Warszawski</w:t>
      </w:r>
      <w:r w:rsidRPr="00064712">
        <w:rPr>
          <w:rFonts w:ascii="Times New Roman" w:eastAsia="Calibri" w:hAnsi="Times New Roman" w:cs="Times New Roman"/>
          <w:i/>
        </w:rPr>
        <w:t xml:space="preserve">, </w:t>
      </w:r>
      <w:r w:rsidRPr="00064712">
        <w:rPr>
          <w:rFonts w:ascii="Times New Roman" w:eastAsia="Calibri" w:hAnsi="Times New Roman" w:cs="Times New Roman"/>
        </w:rPr>
        <w:t>oświadczam, co następuje:</w:t>
      </w:r>
      <w:r w:rsidR="00F67B35">
        <w:rPr>
          <w:rFonts w:ascii="Times New Roman" w:eastAsia="Calibri" w:hAnsi="Times New Roman" w:cs="Times New Roman"/>
        </w:rPr>
        <w:t xml:space="preserve"> </w:t>
      </w:r>
    </w:p>
    <w:p w14:paraId="11ACDC19" w14:textId="77777777" w:rsidR="00B812FB" w:rsidRPr="008C24AF" w:rsidRDefault="00B812FB" w:rsidP="00736F7D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OŚWIADCZENIA DOTYCZĄCE WYKONAWCY:</w:t>
      </w:r>
    </w:p>
    <w:p w14:paraId="119FAB1D" w14:textId="77777777" w:rsidR="002D4444" w:rsidRPr="007048B7" w:rsidRDefault="002D4444" w:rsidP="002D4444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 w:rsidRPr="007048B7">
        <w:rPr>
          <w:rFonts w:ascii="Times New Roman" w:eastAsia="Times New Roman" w:hAnsi="Times New Roman" w:cs="Times New Roman"/>
          <w:bCs/>
          <w:szCs w:val="20"/>
          <w:lang w:eastAsia="pl-PL"/>
        </w:rPr>
        <w:t>W związku z art. 5k ust. 1 Rozporządzenia Rady (UE) Nr 833/2014 r., dotyczącego środków ograniczających w związku z działaniami Rosji destabilizującymi sytuację na Ukrainie oświadczam/y, że:</w:t>
      </w:r>
    </w:p>
    <w:p w14:paraId="357436ED" w14:textId="77777777" w:rsidR="002D4444" w:rsidRPr="007048B7" w:rsidRDefault="002D4444" w:rsidP="002D4444">
      <w:pPr>
        <w:pStyle w:val="Akapitzlist"/>
        <w:numPr>
          <w:ilvl w:val="0"/>
          <w:numId w:val="7"/>
        </w:numPr>
        <w:spacing w:line="360" w:lineRule="auto"/>
        <w:rPr>
          <w:b/>
          <w:bCs/>
          <w:szCs w:val="20"/>
        </w:rPr>
      </w:pPr>
      <w:r w:rsidRPr="007048B7">
        <w:rPr>
          <w:bCs/>
          <w:szCs w:val="20"/>
        </w:rPr>
        <w:t>jestem* / nie jestem* obywatelem rosyjskim lub osobą fizyczną lub prawną, podmiotem lub organem z siedzibą w Rosji,</w:t>
      </w:r>
    </w:p>
    <w:p w14:paraId="466BEF33" w14:textId="77777777" w:rsidR="002D4444" w:rsidRPr="007048B7" w:rsidRDefault="002D4444" w:rsidP="002D4444">
      <w:pPr>
        <w:pStyle w:val="Akapitzlist"/>
        <w:numPr>
          <w:ilvl w:val="0"/>
          <w:numId w:val="7"/>
        </w:numPr>
        <w:spacing w:line="360" w:lineRule="auto"/>
        <w:rPr>
          <w:b/>
          <w:bCs/>
          <w:szCs w:val="20"/>
        </w:rPr>
      </w:pPr>
      <w:r w:rsidRPr="007048B7">
        <w:rPr>
          <w:bCs/>
          <w:szCs w:val="20"/>
        </w:rPr>
        <w:t>jestem* / nie jestem* osobą prawną, podmiotem lub organem, do których prawa własności bezpośrednio lub pośrednio w ponad 50% należą do podmioty, którego prawa własnościowe są bezpośrednio lub pośrednio w ponad 50% własnością osoby fizycznej lub prawnej, jednostki lub organu, o których mowa w pkt 1,</w:t>
      </w:r>
    </w:p>
    <w:p w14:paraId="35C44DD8" w14:textId="77777777" w:rsidR="002D4444" w:rsidRPr="007048B7" w:rsidRDefault="002D4444" w:rsidP="002D4444">
      <w:pPr>
        <w:pStyle w:val="Akapitzlist"/>
        <w:numPr>
          <w:ilvl w:val="0"/>
          <w:numId w:val="7"/>
        </w:numPr>
        <w:spacing w:line="360" w:lineRule="auto"/>
        <w:rPr>
          <w:b/>
          <w:bCs/>
          <w:szCs w:val="20"/>
        </w:rPr>
      </w:pPr>
      <w:r w:rsidRPr="007048B7">
        <w:rPr>
          <w:bCs/>
          <w:szCs w:val="20"/>
        </w:rPr>
        <w:lastRenderedPageBreak/>
        <w:t>jestem* / nie jestem* osobą fizyczną lub prawną, podmiotem lub organem działającym w imieniu lub pod kierunkiem podmiotu, o którym mowa w pkt 1 lub pkt 2.</w:t>
      </w:r>
    </w:p>
    <w:p w14:paraId="46EB3AE6" w14:textId="77777777" w:rsidR="002D4444" w:rsidRPr="007048B7" w:rsidRDefault="002D4444" w:rsidP="002D4444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3) </w:t>
      </w:r>
      <w:r w:rsidRPr="007048B7">
        <w:rPr>
          <w:rFonts w:ascii="Times New Roman" w:eastAsia="Times New Roman" w:hAnsi="Times New Roman" w:cs="Times New Roman"/>
          <w:szCs w:val="20"/>
          <w:lang w:eastAsia="pl-PL"/>
        </w:rPr>
        <w:t>W związku z art. 5k ust. 1 Rozporządzenia Rady (UE) Nr 833/2014 z 31 lipca 2014 r.,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dnia 31 lipca 2014 r., dotyczącego środków ograniczających w związku z działaniami Rosji destabilizującymi sytuację na Ukrainie, w przypadku, gdy przypada na nich ponad 10% wartości zamówienia.</w:t>
      </w:r>
      <w:r w:rsidRPr="007048B7">
        <w:rPr>
          <w:rFonts w:ascii="Times New Roman" w:eastAsia="Times New Roman" w:hAnsi="Times New Roman" w:cs="Times New Roman"/>
          <w:szCs w:val="20"/>
          <w:vertAlign w:val="superscript"/>
          <w:lang w:eastAsia="pl-PL"/>
        </w:rPr>
        <w:footnoteReference w:id="1"/>
      </w:r>
    </w:p>
    <w:p w14:paraId="493F64D1" w14:textId="77777777" w:rsidR="002D4444" w:rsidRPr="007048B7" w:rsidRDefault="002D4444" w:rsidP="002D4444">
      <w:pPr>
        <w:spacing w:after="0" w:line="360" w:lineRule="auto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4) </w:t>
      </w:r>
      <w:r w:rsidRPr="007048B7">
        <w:rPr>
          <w:rFonts w:ascii="Times New Roman" w:eastAsia="Times New Roman" w:hAnsi="Times New Roman" w:cs="Times New Roman"/>
          <w:szCs w:val="20"/>
          <w:lang w:eastAsia="pl-PL"/>
        </w:rPr>
        <w:t>W związku z art. 7 ust. 1 ustawy z dnia 13 kwietnia 2022 r. o szczególnych rozwiązaniach w zakresie przeciwdziała wspieraniu agresji na Ukrainę oraz służących ochronie bezpieczeństwa narodowego</w:t>
      </w:r>
      <w:r w:rsidRPr="007048B7"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2"/>
      </w:r>
      <w:r w:rsidRPr="007048B7">
        <w:rPr>
          <w:rFonts w:ascii="Times New Roman" w:eastAsia="Times New Roman" w:hAnsi="Times New Roman" w:cs="Times New Roman"/>
          <w:szCs w:val="20"/>
          <w:lang w:eastAsia="pl-PL"/>
        </w:rPr>
        <w:t xml:space="preserve"> oświadczam, że Wykonawca:</w:t>
      </w:r>
    </w:p>
    <w:p w14:paraId="200B88E9" w14:textId="77777777" w:rsidR="002D4444" w:rsidRPr="007048B7" w:rsidRDefault="002D4444" w:rsidP="002D4444">
      <w:pPr>
        <w:pStyle w:val="Akapitzlist"/>
        <w:numPr>
          <w:ilvl w:val="0"/>
          <w:numId w:val="8"/>
        </w:numPr>
        <w:spacing w:line="360" w:lineRule="auto"/>
        <w:rPr>
          <w:b/>
          <w:bCs/>
          <w:szCs w:val="20"/>
        </w:rPr>
      </w:pPr>
      <w:r w:rsidRPr="007048B7">
        <w:rPr>
          <w:iCs/>
          <w:szCs w:val="20"/>
        </w:rPr>
        <w:t>jest* / nie jest* wymieniony w wykazach określonych w rozporządzeniu 765/2006 o rozporządzeniu 269/2014 albo wpisany na listę na podstawie decyzji w sprawie wpisu na listę rozstrzygającej o zastosowaniu środka, o którym mowa w art. 1 pkt 3 ww. ustawy,</w:t>
      </w:r>
    </w:p>
    <w:p w14:paraId="75900418" w14:textId="77777777" w:rsidR="002D4444" w:rsidRPr="007048B7" w:rsidRDefault="002D4444" w:rsidP="002D4444">
      <w:pPr>
        <w:pStyle w:val="Akapitzlist"/>
        <w:numPr>
          <w:ilvl w:val="0"/>
          <w:numId w:val="8"/>
        </w:numPr>
        <w:spacing w:before="240" w:line="360" w:lineRule="auto"/>
        <w:rPr>
          <w:b/>
          <w:bCs/>
          <w:szCs w:val="20"/>
        </w:rPr>
      </w:pPr>
      <w:r w:rsidRPr="007048B7">
        <w:rPr>
          <w:iCs/>
          <w:szCs w:val="20"/>
        </w:rPr>
        <w:t>jest* / nie jest* beneficjentem rzeczywistym wykonawcy w rozumieniu ustawy z 1 marca 2018 r. o przeciwdziałaniu praniu pieniędzy oraz finansowaniu terroryzmu ((Dz. U. z 2022 r., poz. 593 ze zm.),</w:t>
      </w:r>
    </w:p>
    <w:p w14:paraId="30FA086D" w14:textId="77777777" w:rsidR="002D4444" w:rsidRPr="007048B7" w:rsidRDefault="002D4444" w:rsidP="002D4444">
      <w:pPr>
        <w:pStyle w:val="Akapitzlist"/>
        <w:numPr>
          <w:ilvl w:val="0"/>
          <w:numId w:val="8"/>
        </w:numPr>
        <w:spacing w:before="240" w:line="360" w:lineRule="auto"/>
        <w:rPr>
          <w:b/>
          <w:bCs/>
          <w:szCs w:val="20"/>
        </w:rPr>
      </w:pPr>
      <w:r w:rsidRPr="007048B7">
        <w:rPr>
          <w:iCs/>
          <w:szCs w:val="20"/>
        </w:rPr>
        <w:t xml:space="preserve">jest* / nie jest* osobą wymienioną w wykazach określonych w rozporządzeniu 765/2006 i rozporządzeniu 269/2014 albo wpisaną na listę lub będącą takim </w:t>
      </w:r>
      <w:r w:rsidRPr="007048B7">
        <w:rPr>
          <w:iCs/>
          <w:szCs w:val="20"/>
        </w:rPr>
        <w:lastRenderedPageBreak/>
        <w:t>beneficjentem rzeczywistym od 24 lutego 2022 r., o ile została wpisana na listę na podstawie decyzji w sprawie wpisu na listę na podstawie decyzji w sprawie wpisany na listę rozstrzygającej o zastosowaniu środka, o którym mowa w art. 1 pkt 3 ww. ustawy.</w:t>
      </w:r>
    </w:p>
    <w:p w14:paraId="0322133F" w14:textId="77777777" w:rsidR="002D4444" w:rsidRPr="007048B7" w:rsidRDefault="002D4444" w:rsidP="002D4444">
      <w:pPr>
        <w:pStyle w:val="Akapitzlist"/>
        <w:numPr>
          <w:ilvl w:val="0"/>
          <w:numId w:val="8"/>
        </w:numPr>
        <w:spacing w:before="240" w:line="360" w:lineRule="auto"/>
        <w:rPr>
          <w:b/>
          <w:bCs/>
          <w:szCs w:val="20"/>
        </w:rPr>
      </w:pPr>
      <w:r w:rsidRPr="007048B7">
        <w:rPr>
          <w:iCs/>
          <w:szCs w:val="20"/>
        </w:rPr>
        <w:t>jest* / nie jest* jednostką dominującą Wykonawcy w rozumieniu art. 3 ust. 1 pkt 37 ustawy z dnia 29 września o rachunkowości (Dz. U. z 2021 r., poz. 217 ze zm.),</w:t>
      </w:r>
    </w:p>
    <w:p w14:paraId="4D48FC9A" w14:textId="77777777" w:rsidR="002D4444" w:rsidRPr="007048B7" w:rsidRDefault="002D4444" w:rsidP="002D4444">
      <w:pPr>
        <w:pStyle w:val="Akapitzlist"/>
        <w:numPr>
          <w:ilvl w:val="0"/>
          <w:numId w:val="8"/>
        </w:numPr>
        <w:spacing w:before="240" w:line="360" w:lineRule="auto"/>
        <w:rPr>
          <w:b/>
          <w:bCs/>
          <w:szCs w:val="20"/>
        </w:rPr>
      </w:pPr>
      <w:r w:rsidRPr="007048B7">
        <w:rPr>
          <w:bCs/>
          <w:szCs w:val="20"/>
        </w:rPr>
        <w:t>jest* / nie jest*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6B12C928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b/>
        </w:rPr>
        <w:t>INFORMACJA DOTYCZĄCA POLEGANIA NA ZDOLNOŚCIACH LUB SYTUACJI PODMIOTU UDOSTĘPNIAJĄCEGO ZASOBY W ZAKRESIE ODPOWIADAJĄCYM PONAD 10% WARTOŚCI ZAMÓWIENIA</w:t>
      </w:r>
      <w:r w:rsidRPr="008C24AF">
        <w:rPr>
          <w:rFonts w:ascii="Times New Roman" w:eastAsia="Calibri" w:hAnsi="Times New Roman" w:cs="Times New Roman"/>
          <w:b/>
          <w:bCs/>
        </w:rPr>
        <w:t>:</w:t>
      </w:r>
    </w:p>
    <w:p w14:paraId="4ABBF353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bookmarkStart w:id="1" w:name="_Hlk99016800"/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  <w:bookmarkEnd w:id="1"/>
    </w:p>
    <w:p w14:paraId="2772914B" w14:textId="77777777" w:rsidR="00736F7D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celu wykazania spełniania warunków udziału w postępowaniu, określo</w:t>
      </w:r>
      <w:r w:rsidR="00B709EA">
        <w:rPr>
          <w:rFonts w:ascii="Times New Roman" w:eastAsia="Calibri" w:hAnsi="Times New Roman" w:cs="Times New Roman"/>
        </w:rPr>
        <w:t>nych przez Z</w:t>
      </w:r>
      <w:r w:rsidR="00B42544">
        <w:rPr>
          <w:rFonts w:ascii="Times New Roman" w:eastAsia="Calibri" w:hAnsi="Times New Roman" w:cs="Times New Roman"/>
        </w:rPr>
        <w:t xml:space="preserve">amawiającego w art. </w:t>
      </w:r>
      <w:r w:rsidR="00B42544" w:rsidRPr="00B42544">
        <w:rPr>
          <w:rFonts w:ascii="Times New Roman" w:eastAsia="Times New Roman" w:hAnsi="Times New Roman" w:cs="Times New Roman"/>
          <w:sz w:val="24"/>
          <w:szCs w:val="24"/>
          <w:lang w:eastAsia="pl-PL"/>
        </w:rPr>
        <w:t>5 § 1</w:t>
      </w:r>
      <w:r w:rsidR="00B42544" w:rsidRPr="00C733C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808B9">
        <w:rPr>
          <w:rFonts w:ascii="Times New Roman" w:eastAsia="Calibri" w:hAnsi="Times New Roman" w:cs="Times New Roman"/>
        </w:rPr>
        <w:t>specyfikacji warunków zamówienia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r w:rsidRPr="008C24AF">
        <w:rPr>
          <w:rFonts w:ascii="Times New Roman" w:eastAsia="Calibri" w:hAnsi="Times New Roman" w:cs="Times New Roman"/>
        </w:rPr>
        <w:t xml:space="preserve"> polegam na zdolnościach lub sytuacji następującego podmiotu udostępniającego zasoby: </w:t>
      </w:r>
      <w:bookmarkStart w:id="2" w:name="_Hlk99014455"/>
      <w:r w:rsidRPr="008C24AF">
        <w:rPr>
          <w:rFonts w:ascii="Times New Roman" w:eastAsia="Calibri" w:hAnsi="Times New Roman" w:cs="Times New Roman"/>
        </w:rPr>
        <w:t>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  <w:i/>
        </w:rPr>
        <w:t xml:space="preserve"> </w:t>
      </w:r>
      <w:bookmarkEnd w:id="2"/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 xml:space="preserve">w następującym zakresie: …………………………………………………………………………… </w:t>
      </w:r>
      <w:r w:rsidRPr="008C24AF">
        <w:rPr>
          <w:rFonts w:ascii="Times New Roman" w:eastAsia="Calibri" w:hAnsi="Times New Roman" w:cs="Times New Roman"/>
          <w:i/>
        </w:rPr>
        <w:t>(określić odpowiedni zakres udostępnianych zasobów dla wskazanego podmiotu)</w:t>
      </w:r>
      <w:r w:rsidRPr="008C24AF">
        <w:rPr>
          <w:rFonts w:ascii="Times New Roman" w:eastAsia="Calibri" w:hAnsi="Times New Roman" w:cs="Times New Roman"/>
          <w:iCs/>
        </w:rPr>
        <w:t>,</w:t>
      </w:r>
      <w:r w:rsidRPr="008C24AF">
        <w:rPr>
          <w:rFonts w:ascii="Times New Roman" w:eastAsia="Calibri" w:hAnsi="Times New Roman" w:cs="Times New Roman"/>
          <w:i/>
        </w:rPr>
        <w:br/>
      </w:r>
      <w:r w:rsidRPr="008C24AF">
        <w:rPr>
          <w:rFonts w:ascii="Times New Roman" w:eastAsia="Calibri" w:hAnsi="Times New Roman" w:cs="Times New Roman"/>
        </w:rPr>
        <w:t xml:space="preserve">co odpowiada ponad 10% wartości przedmiotowego zamówienia. </w:t>
      </w:r>
    </w:p>
    <w:p w14:paraId="713CB16D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PODWYKONAWCY, NA KTÓREGO PRZYPADA PONAD 10% WARTOŚCI ZAMÓWIENIA:</w:t>
      </w:r>
    </w:p>
    <w:p w14:paraId="406F91DE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133BC173" w14:textId="77777777" w:rsidR="002808B9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podwykonawcą, na którego przypada ponad 10% wartości zamówienia: ………………………………</w:t>
      </w:r>
      <w:r w:rsidR="002808B9">
        <w:rPr>
          <w:rFonts w:ascii="Times New Roman" w:eastAsia="Calibri" w:hAnsi="Times New Roman" w:cs="Times New Roman"/>
        </w:rPr>
        <w:t>…………………………</w:t>
      </w:r>
      <w:r w:rsidRPr="008C24AF">
        <w:rPr>
          <w:rFonts w:ascii="Times New Roman" w:eastAsia="Calibri" w:hAnsi="Times New Roman" w:cs="Times New Roman"/>
        </w:rPr>
        <w:t xml:space="preserve">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="002808B9" w:rsidRPr="008C24AF">
        <w:rPr>
          <w:rFonts w:ascii="Times New Roman" w:eastAsia="Calibri" w:hAnsi="Times New Roman" w:cs="Times New Roman"/>
        </w:rPr>
        <w:t xml:space="preserve"> </w:t>
      </w:r>
      <w:r w:rsidR="002808B9">
        <w:rPr>
          <w:rFonts w:ascii="Times New Roman" w:eastAsia="Calibri" w:hAnsi="Times New Roman" w:cs="Times New Roman"/>
        </w:rPr>
        <w:br/>
      </w:r>
      <w:r w:rsidRPr="008C24AF">
        <w:rPr>
          <w:rFonts w:ascii="Times New Roman" w:eastAsia="Calibri" w:hAnsi="Times New Roman" w:cs="Times New Roman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76791D69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DOSTAWCY, NA KTÓREGO PRZYPADA PONAD 10% WARTOŚCI ZAMÓWIENIA:</w:t>
      </w:r>
    </w:p>
    <w:p w14:paraId="1F6A2DAC" w14:textId="77777777" w:rsidR="00B812FB" w:rsidRPr="008C24AF" w:rsidRDefault="00B812FB" w:rsidP="00C11344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  <w:color w:val="0070C0"/>
        </w:rPr>
        <w:t>[UWAGA</w:t>
      </w:r>
      <w:r w:rsidRPr="008C24AF">
        <w:rPr>
          <w:rFonts w:ascii="Times New Roman" w:eastAsia="Calibri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C24AF">
        <w:rPr>
          <w:rFonts w:ascii="Times New Roman" w:eastAsia="Calibri" w:hAnsi="Times New Roman" w:cs="Times New Roman"/>
          <w:color w:val="0070C0"/>
        </w:rPr>
        <w:t>]</w:t>
      </w:r>
    </w:p>
    <w:p w14:paraId="4766E1F2" w14:textId="77777777" w:rsidR="00B812FB" w:rsidRPr="00736F7D" w:rsidRDefault="00B812FB" w:rsidP="00736F7D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Oświadczam, że w stosunku do następującego podmiotu, będącego dostawcą, na którego przypada ponad 10% wartości zamówienia: …………</w:t>
      </w:r>
      <w:r w:rsidR="002808B9">
        <w:rPr>
          <w:rFonts w:ascii="Times New Roman" w:eastAsia="Calibri" w:hAnsi="Times New Roman" w:cs="Times New Roman"/>
        </w:rPr>
        <w:t>……………………………………………………</w:t>
      </w:r>
      <w:r w:rsidRPr="008C24AF">
        <w:rPr>
          <w:rFonts w:ascii="Times New Roman" w:eastAsia="Calibri" w:hAnsi="Times New Roman" w:cs="Times New Roman"/>
        </w:rPr>
        <w:t xml:space="preserve">…… </w:t>
      </w:r>
      <w:r w:rsidRPr="008C24AF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8C24AF">
        <w:rPr>
          <w:rFonts w:ascii="Times New Roman" w:eastAsia="Calibri" w:hAnsi="Times New Roman" w:cs="Times New Roman"/>
          <w:i/>
        </w:rPr>
        <w:t>CEiDG</w:t>
      </w:r>
      <w:proofErr w:type="spellEnd"/>
      <w:r w:rsidRPr="008C24AF">
        <w:rPr>
          <w:rFonts w:ascii="Times New Roman" w:eastAsia="Calibri" w:hAnsi="Times New Roman" w:cs="Times New Roman"/>
          <w:i/>
        </w:rPr>
        <w:t>)</w:t>
      </w:r>
      <w:r w:rsidRPr="008C24AF">
        <w:rPr>
          <w:rFonts w:ascii="Times New Roman" w:eastAsia="Calibri" w:hAnsi="Times New Roman" w:cs="Times New Roman"/>
        </w:rPr>
        <w:t>,</w:t>
      </w:r>
      <w:r w:rsidRPr="008C24AF">
        <w:rPr>
          <w:rFonts w:ascii="Times New Roman" w:eastAsia="Calibri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50F6DF2C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29DC8828" w14:textId="77777777" w:rsidR="00B812FB" w:rsidRPr="008C24AF" w:rsidRDefault="00B812FB" w:rsidP="00B812F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8C24AF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C6032F6" w14:textId="77777777" w:rsidR="00B812FB" w:rsidRPr="008C24AF" w:rsidRDefault="00B812FB" w:rsidP="00736F7D">
      <w:pPr>
        <w:shd w:val="clear" w:color="auto" w:fill="BFBFBF"/>
        <w:spacing w:before="120"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8C24AF">
        <w:rPr>
          <w:rFonts w:ascii="Times New Roman" w:eastAsia="Calibri" w:hAnsi="Times New Roman" w:cs="Times New Roman"/>
          <w:b/>
        </w:rPr>
        <w:t>INFORMACJA DOTYCZĄCA DOSTĘPU DO PODMIOTOWYCH ŚRODKÓW DOWODOWYCH:</w:t>
      </w:r>
    </w:p>
    <w:p w14:paraId="618FC555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Wskazuję następujące podmiotowe środki dowodowe, które można uzyskać za pomocą bezpłatnych i ogólnodostępnych baz danych, oraz dane umożliwiające dostęp do tych środków:</w:t>
      </w:r>
      <w:r w:rsidRPr="008C24AF">
        <w:rPr>
          <w:rFonts w:ascii="Times New Roman" w:eastAsia="Calibri" w:hAnsi="Times New Roman" w:cs="Times New Roman"/>
        </w:rPr>
        <w:br/>
        <w:t>1) ......................................................................................................................................................</w:t>
      </w:r>
    </w:p>
    <w:p w14:paraId="63923008" w14:textId="77777777" w:rsidR="00B812FB" w:rsidRPr="00C11344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A49A128" w14:textId="77777777" w:rsidR="00B812FB" w:rsidRPr="008C24AF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8C24AF">
        <w:rPr>
          <w:rFonts w:ascii="Times New Roman" w:eastAsia="Calibri" w:hAnsi="Times New Roman" w:cs="Times New Roman"/>
        </w:rPr>
        <w:t>2) .......................................................................................................................................................</w:t>
      </w:r>
    </w:p>
    <w:p w14:paraId="75B87E34" w14:textId="77777777" w:rsidR="001A6BB4" w:rsidRDefault="00B812FB" w:rsidP="00A87975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C11344">
        <w:rPr>
          <w:rFonts w:ascii="Times New Roman" w:eastAsia="Calibri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1CE88B4" w14:textId="77777777" w:rsidR="00C11344" w:rsidRDefault="00C11344" w:rsidP="00C1134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2B5F25F4" w14:textId="77777777" w:rsidR="00C11344" w:rsidRDefault="00C11344" w:rsidP="00C1134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C3FBCD5" w14:textId="77777777" w:rsidR="00C11344" w:rsidRPr="00C11344" w:rsidRDefault="00C11344" w:rsidP="00C11344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343C2440" w14:textId="77777777" w:rsidR="00B812FB" w:rsidRPr="00A87975" w:rsidRDefault="001A6BB4" w:rsidP="00A87975">
      <w:pPr>
        <w:shd w:val="clear" w:color="auto" w:fill="FFFFFF" w:themeFill="background1"/>
        <w:tabs>
          <w:tab w:val="left" w:pos="47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9F2A23">
        <w:rPr>
          <w:rFonts w:ascii="Times New Roman" w:hAnsi="Times New Roman" w:cs="Times New Roman"/>
          <w:i/>
        </w:rPr>
        <w:t>&lt;dokument należy sporządzić w postaci elektronicznej i podpisać kwalifikowanym podpisem elektronicznym osoby/osób uprawnionej/</w:t>
      </w:r>
      <w:r>
        <w:rPr>
          <w:rFonts w:ascii="Times New Roman" w:hAnsi="Times New Roman" w:cs="Times New Roman"/>
          <w:i/>
        </w:rPr>
        <w:t>-</w:t>
      </w:r>
      <w:proofErr w:type="spellStart"/>
      <w:r>
        <w:rPr>
          <w:rFonts w:ascii="Times New Roman" w:hAnsi="Times New Roman" w:cs="Times New Roman"/>
          <w:i/>
        </w:rPr>
        <w:t>ych</w:t>
      </w:r>
      <w:proofErr w:type="spellEnd"/>
      <w:r>
        <w:rPr>
          <w:rFonts w:ascii="Times New Roman" w:hAnsi="Times New Roman" w:cs="Times New Roman"/>
          <w:i/>
        </w:rPr>
        <w:t xml:space="preserve"> do reprezentacji Wykonawcy&gt;</w:t>
      </w:r>
    </w:p>
    <w:sectPr w:rsidR="00B812FB" w:rsidRPr="00A87975" w:rsidSect="008D6055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39264" w14:textId="77777777" w:rsidR="00A45674" w:rsidRDefault="00A45674" w:rsidP="00B812FB">
      <w:pPr>
        <w:spacing w:after="0" w:line="240" w:lineRule="auto"/>
      </w:pPr>
      <w:r>
        <w:separator/>
      </w:r>
    </w:p>
  </w:endnote>
  <w:endnote w:type="continuationSeparator" w:id="0">
    <w:p w14:paraId="26CF507D" w14:textId="77777777" w:rsidR="00A45674" w:rsidRDefault="00A45674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697458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09921C1" w14:textId="77777777" w:rsidR="00C40283" w:rsidRPr="008D6055" w:rsidRDefault="008D6055" w:rsidP="008D6055">
        <w:pPr>
          <w:pStyle w:val="Stopka"/>
          <w:jc w:val="right"/>
          <w:rPr>
            <w:rFonts w:ascii="Times New Roman" w:hAnsi="Times New Roman"/>
          </w:rPr>
        </w:pPr>
        <w:r w:rsidRPr="008D6055">
          <w:rPr>
            <w:rFonts w:ascii="Times New Roman" w:hAnsi="Times New Roman"/>
          </w:rPr>
          <w:fldChar w:fldCharType="begin"/>
        </w:r>
        <w:r w:rsidRPr="008D6055">
          <w:rPr>
            <w:rFonts w:ascii="Times New Roman" w:hAnsi="Times New Roman"/>
          </w:rPr>
          <w:instrText>PAGE   \* MERGEFORMAT</w:instrText>
        </w:r>
        <w:r w:rsidRPr="008D6055">
          <w:rPr>
            <w:rFonts w:ascii="Times New Roman" w:hAnsi="Times New Roman"/>
          </w:rPr>
          <w:fldChar w:fldCharType="separate"/>
        </w:r>
        <w:r w:rsidR="00F61E70">
          <w:rPr>
            <w:rFonts w:ascii="Times New Roman" w:hAnsi="Times New Roman"/>
            <w:noProof/>
          </w:rPr>
          <w:t>1</w:t>
        </w:r>
        <w:r w:rsidRPr="008D6055">
          <w:rPr>
            <w:rFonts w:ascii="Times New Roman" w:hAnsi="Times New Roman"/>
          </w:rPr>
          <w:fldChar w:fldCharType="end"/>
        </w:r>
      </w:p>
    </w:sdtContent>
  </w:sdt>
  <w:p w14:paraId="3DB0D8FB" w14:textId="29337DD1" w:rsidR="008D6055" w:rsidRPr="008D6055" w:rsidRDefault="00C11344" w:rsidP="00C11344">
    <w:pPr>
      <w:tabs>
        <w:tab w:val="left" w:pos="1140"/>
        <w:tab w:val="center" w:pos="4536"/>
      </w:tabs>
      <w:spacing w:after="0" w:line="360" w:lineRule="auto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ab/>
    </w:r>
    <w:r w:rsidR="00854C6A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</w:t>
    </w:r>
    <w:r w:rsidR="001A0AB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250</w:t>
    </w:r>
    <w:r w:rsidR="00E93B87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/20</w:t>
    </w:r>
    <w:r w:rsidR="008D6055"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2</w:t>
    </w:r>
    <w:r w:rsidR="001A0AB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5</w:t>
    </w:r>
    <w:r w:rsidR="008D6055" w:rsidRPr="008D6055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/DZP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83E2E" w14:textId="77777777" w:rsidR="008D6055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</w:p>
  <w:p w14:paraId="79F62FDE" w14:textId="77777777" w:rsidR="008D6055" w:rsidRPr="006269F2" w:rsidRDefault="008D6055" w:rsidP="008D6055">
    <w:pPr>
      <w:spacing w:after="0" w:line="36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</w:pPr>
    <w:r w:rsidRPr="006269F2">
      <w:rPr>
        <w:rFonts w:ascii="Times New Roman" w:eastAsia="Times New Roman" w:hAnsi="Times New Roman" w:cs="Times New Roman"/>
        <w:color w:val="000000"/>
        <w:sz w:val="24"/>
        <w:szCs w:val="24"/>
        <w:lang w:eastAsia="pl-PL"/>
      </w:rPr>
      <w:t>POUZ-361/386/2022/DZP</w:t>
    </w:r>
  </w:p>
  <w:p w14:paraId="74974A96" w14:textId="77777777" w:rsidR="008D6055" w:rsidRDefault="008D60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11935" w14:textId="77777777" w:rsidR="00A45674" w:rsidRDefault="00A45674" w:rsidP="00B812FB">
      <w:pPr>
        <w:spacing w:after="0" w:line="240" w:lineRule="auto"/>
      </w:pPr>
      <w:r>
        <w:separator/>
      </w:r>
    </w:p>
  </w:footnote>
  <w:footnote w:type="continuationSeparator" w:id="0">
    <w:p w14:paraId="530111F2" w14:textId="77777777" w:rsidR="00A45674" w:rsidRDefault="00A45674" w:rsidP="00B812FB">
      <w:pPr>
        <w:spacing w:after="0" w:line="240" w:lineRule="auto"/>
      </w:pPr>
      <w:r>
        <w:continuationSeparator/>
      </w:r>
    </w:p>
  </w:footnote>
  <w:footnote w:id="1">
    <w:p w14:paraId="040F79F1" w14:textId="77777777" w:rsidR="002D4444" w:rsidRPr="009F1690" w:rsidRDefault="002D4444" w:rsidP="002D4444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9F1690">
        <w:rPr>
          <w:rFonts w:ascii="Arial" w:hAnsi="Arial" w:cs="Arial"/>
          <w:i/>
          <w:sz w:val="14"/>
          <w:szCs w:val="14"/>
        </w:rPr>
        <w:t>*niewłaściwe skreślić.</w:t>
      </w:r>
    </w:p>
    <w:p w14:paraId="60C5BC6F" w14:textId="77777777" w:rsidR="002D4444" w:rsidRPr="00654568" w:rsidRDefault="002D4444" w:rsidP="002D4444">
      <w:pPr>
        <w:pStyle w:val="Tekstprzypisudolnego"/>
        <w:jc w:val="both"/>
        <w:rPr>
          <w:rFonts w:ascii="Arial" w:hAnsi="Arial" w:cs="Arial"/>
          <w:i/>
          <w:sz w:val="14"/>
          <w:szCs w:val="14"/>
        </w:rPr>
      </w:pPr>
      <w:r w:rsidRPr="001A3138">
        <w:rPr>
          <w:rStyle w:val="Odwoanieprzypisudolnego"/>
          <w:sz w:val="16"/>
          <w:szCs w:val="16"/>
        </w:rPr>
        <w:footnoteRef/>
      </w:r>
      <w:r w:rsidRPr="001A313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4"/>
          <w:szCs w:val="14"/>
        </w:rPr>
        <w:t xml:space="preserve">Zakazuje się udzielania lub dalszego wykonywania wszelkich zamówień publicznych lub koncesji objętych zakresem dyrektyw w sprawie zamówień publicznych, a </w:t>
      </w:r>
      <w:r w:rsidRPr="00654568">
        <w:rPr>
          <w:rFonts w:ascii="Arial" w:hAnsi="Arial" w:cs="Arial"/>
          <w:i/>
          <w:sz w:val="14"/>
          <w:szCs w:val="14"/>
        </w:rPr>
        <w:t>także zakresem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</w:t>
      </w:r>
      <w:r>
        <w:rPr>
          <w:rFonts w:ascii="Arial" w:hAnsi="Arial" w:cs="Arial"/>
          <w:i/>
          <w:sz w:val="14"/>
          <w:szCs w:val="14"/>
        </w:rPr>
        <w:t xml:space="preserve"> i</w:t>
      </w:r>
      <w:r w:rsidRPr="00654568">
        <w:rPr>
          <w:rFonts w:ascii="Arial" w:hAnsi="Arial" w:cs="Arial"/>
          <w:i/>
          <w:sz w:val="14"/>
          <w:szCs w:val="14"/>
        </w:rPr>
        <w:t xml:space="preserve"> 3,</w:t>
      </w:r>
      <w:r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6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a)–e),</w:t>
      </w:r>
      <w:r>
        <w:rPr>
          <w:rFonts w:ascii="Arial" w:hAnsi="Arial" w:cs="Arial"/>
          <w:i/>
          <w:sz w:val="14"/>
          <w:szCs w:val="14"/>
        </w:rPr>
        <w:t xml:space="preserve">art. 10 </w:t>
      </w:r>
      <w:r w:rsidRPr="00654568">
        <w:rPr>
          <w:rFonts w:ascii="Arial" w:hAnsi="Arial" w:cs="Arial"/>
          <w:i/>
          <w:sz w:val="14"/>
          <w:szCs w:val="14"/>
        </w:rPr>
        <w:t>ust.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8, 9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11, 12, 13 i</w:t>
      </w:r>
      <w:r>
        <w:rPr>
          <w:rFonts w:ascii="Arial" w:hAnsi="Arial" w:cs="Arial"/>
          <w:i/>
          <w:sz w:val="14"/>
          <w:szCs w:val="14"/>
        </w:rPr>
        <w:t xml:space="preserve"> 14 dyrektywy 2014/23/UE, art. </w:t>
      </w:r>
      <w:r w:rsidRPr="00654568">
        <w:rPr>
          <w:rFonts w:ascii="Arial" w:hAnsi="Arial" w:cs="Arial"/>
          <w:i/>
          <w:sz w:val="14"/>
          <w:szCs w:val="14"/>
        </w:rPr>
        <w:t xml:space="preserve">7 </w:t>
      </w:r>
      <w:r>
        <w:rPr>
          <w:rFonts w:ascii="Arial" w:hAnsi="Arial" w:cs="Arial"/>
          <w:i/>
          <w:sz w:val="14"/>
          <w:szCs w:val="14"/>
        </w:rPr>
        <w:t xml:space="preserve">lit. a)-d) i art. </w:t>
      </w:r>
      <w:r w:rsidRPr="00654568">
        <w:rPr>
          <w:rFonts w:ascii="Arial" w:hAnsi="Arial" w:cs="Arial"/>
          <w:i/>
          <w:sz w:val="14"/>
          <w:szCs w:val="14"/>
        </w:rPr>
        <w:t>8,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10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b)–f)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h)–j) dyrektywy 2014/24/UE,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18,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21 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b)–e)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g)–i), art.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29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30 dyrektywy 2014/25/UE oraz art.</w:t>
      </w:r>
      <w:r>
        <w:rPr>
          <w:rFonts w:ascii="Arial" w:hAnsi="Arial" w:cs="Arial"/>
          <w:i/>
          <w:sz w:val="14"/>
          <w:szCs w:val="14"/>
        </w:rPr>
        <w:t xml:space="preserve"> 13 lit. </w:t>
      </w:r>
      <w:r w:rsidRPr="00654568">
        <w:rPr>
          <w:rFonts w:ascii="Arial" w:hAnsi="Arial" w:cs="Arial"/>
          <w:i/>
          <w:sz w:val="14"/>
          <w:szCs w:val="14"/>
        </w:rPr>
        <w:t>a)–d), lit. f)–h) i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lit. j) dyrektywy 2009/81/WE na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rzecz lub z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udziałem:</w:t>
      </w:r>
    </w:p>
    <w:p w14:paraId="1CDADCC5" w14:textId="77777777" w:rsidR="002D4444" w:rsidRPr="00654568" w:rsidRDefault="002D4444" w:rsidP="002D4444">
      <w:pPr>
        <w:pStyle w:val="Tekstprzypisudolnego"/>
        <w:numPr>
          <w:ilvl w:val="0"/>
          <w:numId w:val="2"/>
        </w:numPr>
        <w:rPr>
          <w:rFonts w:ascii="Arial" w:hAnsi="Arial" w:cs="Arial"/>
          <w:i/>
          <w:sz w:val="14"/>
          <w:szCs w:val="14"/>
        </w:rPr>
      </w:pPr>
      <w:r w:rsidRPr="00654568">
        <w:rPr>
          <w:rFonts w:ascii="Arial" w:hAnsi="Arial" w:cs="Arial"/>
          <w:i/>
          <w:sz w:val="14"/>
          <w:szCs w:val="14"/>
        </w:rPr>
        <w:t xml:space="preserve">obywateli rosyjskich lub osób fizycznych </w:t>
      </w:r>
      <w:r>
        <w:rPr>
          <w:rFonts w:ascii="Arial" w:hAnsi="Arial" w:cs="Arial"/>
          <w:i/>
          <w:sz w:val="14"/>
          <w:szCs w:val="14"/>
        </w:rPr>
        <w:t>zamieszkałych w Rosji lub osób prawnych, podmiotów lub organów z siedzibą w Rosji,</w:t>
      </w:r>
    </w:p>
    <w:p w14:paraId="1354415E" w14:textId="77777777" w:rsidR="002D4444" w:rsidRPr="00654568" w:rsidRDefault="002D4444" w:rsidP="002D4444">
      <w:pPr>
        <w:pStyle w:val="Tekstprzypisudolnego"/>
        <w:numPr>
          <w:ilvl w:val="0"/>
          <w:numId w:val="2"/>
        </w:numPr>
        <w:rPr>
          <w:rFonts w:ascii="Arial" w:hAnsi="Arial" w:cs="Arial"/>
          <w:i/>
          <w:sz w:val="14"/>
          <w:szCs w:val="14"/>
        </w:rPr>
      </w:pPr>
      <w:bookmarkStart w:id="0" w:name="_Hlk102557314"/>
      <w:r w:rsidRPr="00654568">
        <w:rPr>
          <w:rFonts w:ascii="Arial" w:hAnsi="Arial" w:cs="Arial"/>
          <w:i/>
          <w:sz w:val="14"/>
          <w:szCs w:val="14"/>
        </w:rPr>
        <w:t>osób prawnych, podmiotów lub organów, do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 xml:space="preserve">których prawa własności bezpośrednio lub pośrednio </w:t>
      </w:r>
      <w:r>
        <w:rPr>
          <w:rFonts w:ascii="Arial" w:hAnsi="Arial" w:cs="Arial"/>
          <w:i/>
          <w:sz w:val="14"/>
          <w:szCs w:val="14"/>
        </w:rPr>
        <w:t xml:space="preserve">w </w:t>
      </w:r>
      <w:r w:rsidRPr="00654568">
        <w:rPr>
          <w:rFonts w:ascii="Arial" w:hAnsi="Arial" w:cs="Arial"/>
          <w:i/>
          <w:sz w:val="14"/>
          <w:szCs w:val="14"/>
        </w:rPr>
        <w:t xml:space="preserve">ponad 50% należą </w:t>
      </w:r>
      <w:r>
        <w:rPr>
          <w:rFonts w:ascii="Arial" w:hAnsi="Arial" w:cs="Arial"/>
          <w:i/>
          <w:sz w:val="14"/>
          <w:szCs w:val="14"/>
        </w:rPr>
        <w:t xml:space="preserve">do osoby fizycznej lub prawnej, </w:t>
      </w:r>
      <w:r w:rsidRPr="00654568">
        <w:rPr>
          <w:rFonts w:ascii="Arial" w:hAnsi="Arial" w:cs="Arial"/>
          <w:i/>
          <w:sz w:val="14"/>
          <w:szCs w:val="14"/>
        </w:rPr>
        <w:t>podmiotu,</w:t>
      </w:r>
      <w:r>
        <w:rPr>
          <w:rFonts w:ascii="Arial" w:hAnsi="Arial" w:cs="Arial"/>
          <w:i/>
          <w:sz w:val="14"/>
          <w:szCs w:val="14"/>
        </w:rPr>
        <w:t xml:space="preserve"> lub organu, o którym mowa w </w:t>
      </w:r>
      <w:r w:rsidRPr="00654568">
        <w:rPr>
          <w:rFonts w:ascii="Arial" w:hAnsi="Arial" w:cs="Arial"/>
          <w:i/>
          <w:sz w:val="14"/>
          <w:szCs w:val="14"/>
        </w:rPr>
        <w:t>lit.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654568">
        <w:rPr>
          <w:rFonts w:ascii="Arial" w:hAnsi="Arial" w:cs="Arial"/>
          <w:i/>
          <w:sz w:val="14"/>
          <w:szCs w:val="14"/>
        </w:rPr>
        <w:t>a) niniejszego ustępu; lub</w:t>
      </w:r>
      <w:bookmarkEnd w:id="0"/>
    </w:p>
    <w:p w14:paraId="225C77C9" w14:textId="77777777" w:rsidR="002D4444" w:rsidRPr="00106F1A" w:rsidRDefault="002D4444" w:rsidP="002D4444">
      <w:pPr>
        <w:pStyle w:val="Tekstprzypisudolnego"/>
        <w:numPr>
          <w:ilvl w:val="0"/>
          <w:numId w:val="2"/>
        </w:numPr>
        <w:jc w:val="both"/>
        <w:rPr>
          <w:rFonts w:ascii="Tahoma" w:hAnsi="Tahoma" w:cs="Tahoma"/>
          <w:i/>
          <w:sz w:val="14"/>
          <w:szCs w:val="14"/>
        </w:rPr>
      </w:pPr>
      <w:r w:rsidRPr="00106F1A">
        <w:rPr>
          <w:rFonts w:ascii="Arial" w:hAnsi="Arial" w:cs="Arial"/>
          <w:i/>
          <w:sz w:val="14"/>
          <w:szCs w:val="14"/>
        </w:rPr>
        <w:t>osób fizycznych lub prawnych, podmiotów lub organów działających w imieniu lub pod kierunkiem osoby fizycznej lub prawnej, podmiotu lub organu, o którym mowa w lit. a) lub b) niniejszego ustępu,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tym podwykonawców,</w:t>
      </w:r>
      <w:r>
        <w:rPr>
          <w:rFonts w:ascii="Arial" w:hAnsi="Arial" w:cs="Arial"/>
          <w:i/>
          <w:sz w:val="14"/>
          <w:szCs w:val="14"/>
        </w:rPr>
        <w:t xml:space="preserve"> dostawców lub podmiotów, na </w:t>
      </w:r>
      <w:r w:rsidRPr="00106F1A">
        <w:rPr>
          <w:rFonts w:ascii="Arial" w:hAnsi="Arial" w:cs="Arial"/>
          <w:i/>
          <w:sz w:val="14"/>
          <w:szCs w:val="14"/>
        </w:rPr>
        <w:t>których zdolności polega się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rozumieniu dyrektyw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sprawie zamówień publicznych, w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przypadku gdy przypada na</w:t>
      </w:r>
      <w:r>
        <w:rPr>
          <w:rFonts w:ascii="Arial" w:hAnsi="Arial" w:cs="Arial"/>
          <w:i/>
          <w:sz w:val="14"/>
          <w:szCs w:val="14"/>
        </w:rPr>
        <w:t xml:space="preserve"> </w:t>
      </w:r>
      <w:r w:rsidRPr="00106F1A">
        <w:rPr>
          <w:rFonts w:ascii="Arial" w:hAnsi="Arial" w:cs="Arial"/>
          <w:i/>
          <w:sz w:val="14"/>
          <w:szCs w:val="14"/>
        </w:rPr>
        <w:t>nich ponad 10% wartości zamówienia.</w:t>
      </w:r>
    </w:p>
  </w:footnote>
  <w:footnote w:id="2">
    <w:p w14:paraId="506C1C2E" w14:textId="77777777" w:rsidR="002D4444" w:rsidRPr="00654568" w:rsidRDefault="002D4444" w:rsidP="002D4444">
      <w:pPr>
        <w:spacing w:line="240" w:lineRule="auto"/>
        <w:rPr>
          <w:rFonts w:ascii="Arial" w:hAnsi="Arial" w:cs="Arial"/>
          <w:i/>
          <w:color w:val="222222"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Zgodnie z treścią art. 7 ust. 1 ustawy z dnia 13 kwietnia 2022 r. </w:t>
      </w:r>
      <w:r w:rsidRPr="0065456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654568">
        <w:rPr>
          <w:rFonts w:ascii="Arial" w:hAnsi="Arial" w:cs="Arial"/>
          <w:i/>
          <w:color w:val="222222"/>
          <w:sz w:val="14"/>
          <w:szCs w:val="14"/>
        </w:rPr>
        <w:t xml:space="preserve">z </w:t>
      </w:r>
      <w:r w:rsidRPr="00654568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654568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>Pzp</w:t>
      </w:r>
      <w:proofErr w:type="spellEnd"/>
      <w:r w:rsidRPr="00654568">
        <w:rPr>
          <w:rFonts w:ascii="Arial" w:eastAsia="Times New Roman" w:hAnsi="Arial" w:cs="Arial"/>
          <w:i/>
          <w:color w:val="222222"/>
          <w:sz w:val="14"/>
          <w:szCs w:val="14"/>
          <w:lang w:eastAsia="pl-PL"/>
        </w:rPr>
        <w:t xml:space="preserve"> wyklucza się:</w:t>
      </w:r>
    </w:p>
    <w:p w14:paraId="5E81F976" w14:textId="77777777" w:rsidR="002D4444" w:rsidRPr="00106F1A" w:rsidRDefault="002D4444" w:rsidP="002D444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106F1A">
        <w:rPr>
          <w:rFonts w:ascii="Arial" w:hAnsi="Arial" w:cs="Arial"/>
          <w:i/>
          <w:color w:val="222222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4BFB29" w14:textId="77777777" w:rsidR="002D4444" w:rsidRPr="00106F1A" w:rsidRDefault="002D4444" w:rsidP="002D4444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106F1A">
        <w:rPr>
          <w:rFonts w:ascii="Arial" w:hAnsi="Arial" w:cs="Arial"/>
          <w:i/>
          <w:color w:val="222222"/>
          <w:sz w:val="14"/>
          <w:szCs w:val="14"/>
        </w:rPr>
        <w:t>wykonawcę oraz uczestnika konkursu, którego beneficjentem rzeczywistym w rozumieniu usta</w:t>
      </w:r>
      <w:r>
        <w:rPr>
          <w:rFonts w:ascii="Arial" w:hAnsi="Arial" w:cs="Arial"/>
          <w:i/>
          <w:color w:val="222222"/>
          <w:sz w:val="14"/>
          <w:szCs w:val="14"/>
        </w:rPr>
        <w:t>wy z dnia 1 marca 2018 r. o prze</w:t>
      </w:r>
      <w:r w:rsidRPr="00106F1A">
        <w:rPr>
          <w:rFonts w:ascii="Arial" w:hAnsi="Arial" w:cs="Arial"/>
          <w:i/>
          <w:color w:val="222222"/>
          <w:sz w:val="14"/>
          <w:szCs w:val="14"/>
        </w:rPr>
        <w:t>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EF1ED2" w14:textId="77777777" w:rsidR="002D4444" w:rsidRPr="00106F1A" w:rsidRDefault="002D4444" w:rsidP="002D4444">
      <w:pPr>
        <w:pStyle w:val="Akapitzlist"/>
        <w:numPr>
          <w:ilvl w:val="0"/>
          <w:numId w:val="9"/>
        </w:numPr>
        <w:jc w:val="both"/>
        <w:rPr>
          <w:rFonts w:cs="Tahoma"/>
          <w:i/>
          <w:sz w:val="14"/>
          <w:szCs w:val="14"/>
        </w:rPr>
      </w:pPr>
      <w:r w:rsidRPr="00106F1A">
        <w:rPr>
          <w:rFonts w:ascii="Arial" w:hAnsi="Arial" w:cs="Arial"/>
          <w:i/>
          <w:color w:val="222222"/>
          <w:sz w:val="14"/>
          <w:szCs w:val="14"/>
        </w:rPr>
        <w:t>wykonawcę oraz uczestnika konkursu, którego jednostką dominującą w rozumieniu art. 3 ust. 1 pkt 37 ustawy z dnia 29 września 1994 r.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7E50B5" w14:textId="77777777" w:rsidR="002D4444" w:rsidRDefault="002D4444" w:rsidP="002D444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EE6B9" w14:textId="77777777"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F3E82B3" wp14:editId="6C28BF87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96CA58" w14:textId="77777777" w:rsidR="00C40283" w:rsidRDefault="002D4444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3E82B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" filled="f" stroked="f">
              <v:textbox inset="0,0,0,0">
                <w:txbxContent>
                  <w:p w14:paraId="6396CA58" w14:textId="77777777" w:rsidR="00C40283" w:rsidRDefault="002D4444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53E86"/>
    <w:multiLevelType w:val="hybridMultilevel"/>
    <w:tmpl w:val="2DE64492"/>
    <w:lvl w:ilvl="0" w:tplc="0EA402B4">
      <w:start w:val="1"/>
      <w:numFmt w:val="decimal"/>
      <w:lvlText w:val="%1)"/>
      <w:lvlJc w:val="left"/>
      <w:pPr>
        <w:ind w:left="143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B21A02"/>
    <w:multiLevelType w:val="hybridMultilevel"/>
    <w:tmpl w:val="D2D0ED78"/>
    <w:lvl w:ilvl="0" w:tplc="B40EFAD8">
      <w:start w:val="1"/>
      <w:numFmt w:val="decimal"/>
      <w:lvlText w:val="%1)"/>
      <w:lvlJc w:val="left"/>
      <w:pPr>
        <w:ind w:left="143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535EA"/>
    <w:multiLevelType w:val="hybridMultilevel"/>
    <w:tmpl w:val="0DF8414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64712"/>
    <w:rsid w:val="001A0AB5"/>
    <w:rsid w:val="001A6BB4"/>
    <w:rsid w:val="002808B9"/>
    <w:rsid w:val="002D4444"/>
    <w:rsid w:val="002F6CCD"/>
    <w:rsid w:val="00307AD0"/>
    <w:rsid w:val="00407936"/>
    <w:rsid w:val="0042257E"/>
    <w:rsid w:val="00736F7D"/>
    <w:rsid w:val="007E5DB0"/>
    <w:rsid w:val="00854C6A"/>
    <w:rsid w:val="008D6055"/>
    <w:rsid w:val="00A45674"/>
    <w:rsid w:val="00A87975"/>
    <w:rsid w:val="00AE7F42"/>
    <w:rsid w:val="00B2246B"/>
    <w:rsid w:val="00B42544"/>
    <w:rsid w:val="00B46F78"/>
    <w:rsid w:val="00B709EA"/>
    <w:rsid w:val="00B812FB"/>
    <w:rsid w:val="00C11344"/>
    <w:rsid w:val="00D7706E"/>
    <w:rsid w:val="00E74A6A"/>
    <w:rsid w:val="00E93B87"/>
    <w:rsid w:val="00EE418D"/>
    <w:rsid w:val="00F21B3D"/>
    <w:rsid w:val="00F61E70"/>
    <w:rsid w:val="00F67B35"/>
    <w:rsid w:val="00FA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93DB9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42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25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5B1F4-915B-473E-9ECC-5DBDD703B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1126</Words>
  <Characters>6759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Magdalena Kozłowska-Suszek</cp:lastModifiedBy>
  <cp:revision>4</cp:revision>
  <dcterms:created xsi:type="dcterms:W3CDTF">2025-10-09T06:08:00Z</dcterms:created>
  <dcterms:modified xsi:type="dcterms:W3CDTF">2025-11-04T07:07:00Z</dcterms:modified>
</cp:coreProperties>
</file>